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aconcuadrcula"/>
        <w:tblW w:w="10751" w:type="dxa"/>
        <w:jc w:val="center"/>
        <w:tblLook w:val="04A0" w:firstRow="1" w:lastRow="0" w:firstColumn="1" w:lastColumn="0" w:noHBand="0" w:noVBand="1"/>
      </w:tblPr>
      <w:tblGrid>
        <w:gridCol w:w="4716"/>
        <w:gridCol w:w="1195"/>
        <w:gridCol w:w="4290"/>
        <w:gridCol w:w="550"/>
      </w:tblGrid>
      <w:tr w:rsidR="00B1651F" w:rsidRPr="008B7D14" w:rsidTr="005D3244">
        <w:trPr>
          <w:trHeight w:val="315"/>
          <w:jc w:val="center"/>
        </w:trPr>
        <w:tc>
          <w:tcPr>
            <w:tcW w:w="10751" w:type="dxa"/>
            <w:gridSpan w:val="4"/>
            <w:noWrap/>
            <w:hideMark/>
          </w:tcPr>
          <w:p w:rsidR="00B1651F" w:rsidRPr="008B7D14" w:rsidRDefault="00B1651F" w:rsidP="005D324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B7D14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ANEXO 1</w:t>
            </w:r>
          </w:p>
        </w:tc>
      </w:tr>
      <w:tr w:rsidR="00B1651F" w:rsidRPr="008B7D14" w:rsidTr="005D3244">
        <w:trPr>
          <w:trHeight w:val="315"/>
          <w:jc w:val="center"/>
        </w:trPr>
        <w:tc>
          <w:tcPr>
            <w:tcW w:w="10751" w:type="dxa"/>
            <w:gridSpan w:val="4"/>
            <w:noWrap/>
          </w:tcPr>
          <w:p w:rsidR="00B1651F" w:rsidRPr="008B7D14" w:rsidRDefault="00B1651F" w:rsidP="005D324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B7D14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RELACION DE SOFTWARE, LICENCIAS Y NUMERO DE USUARIOS</w:t>
            </w:r>
          </w:p>
        </w:tc>
      </w:tr>
      <w:tr w:rsidR="00B1651F" w:rsidRPr="008B7D14" w:rsidTr="005D3244">
        <w:trPr>
          <w:trHeight w:val="315"/>
          <w:jc w:val="center"/>
        </w:trPr>
        <w:tc>
          <w:tcPr>
            <w:tcW w:w="10751" w:type="dxa"/>
            <w:gridSpan w:val="4"/>
            <w:noWrap/>
            <w:hideMark/>
          </w:tcPr>
          <w:p w:rsidR="00B1651F" w:rsidRPr="008B7D14" w:rsidRDefault="00B1651F" w:rsidP="005D3244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B7D14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 xml:space="preserve">     </w:t>
            </w:r>
          </w:p>
        </w:tc>
      </w:tr>
      <w:tr w:rsidR="00B1651F" w:rsidRPr="008B7D14" w:rsidTr="005D3244">
        <w:trPr>
          <w:trHeight w:val="315"/>
          <w:jc w:val="center"/>
        </w:trPr>
        <w:tc>
          <w:tcPr>
            <w:tcW w:w="4716" w:type="dxa"/>
            <w:noWrap/>
            <w:hideMark/>
          </w:tcPr>
          <w:p w:rsidR="00B1651F" w:rsidRPr="008B7D14" w:rsidRDefault="00B1651F" w:rsidP="005D3244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B7D14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 xml:space="preserve">SOLUCIONES SIESA </w:t>
            </w:r>
          </w:p>
        </w:tc>
        <w:tc>
          <w:tcPr>
            <w:tcW w:w="1195" w:type="dxa"/>
            <w:tcBorders>
              <w:right w:val="single" w:sz="4" w:space="0" w:color="auto"/>
            </w:tcBorders>
            <w:noWrap/>
            <w:hideMark/>
          </w:tcPr>
          <w:p w:rsidR="00B1651F" w:rsidRPr="008B7D14" w:rsidRDefault="00B1651F" w:rsidP="005D3244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8B7D14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90" w:type="dxa"/>
            <w:noWrap/>
          </w:tcPr>
          <w:p w:rsidR="00B1651F" w:rsidRPr="008B7D14" w:rsidRDefault="00B1651F" w:rsidP="005D3244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8D34FA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Sistemas adicionales</w:t>
            </w:r>
          </w:p>
        </w:tc>
        <w:tc>
          <w:tcPr>
            <w:tcW w:w="550" w:type="dxa"/>
            <w:noWrap/>
          </w:tcPr>
          <w:p w:rsidR="00B1651F" w:rsidRPr="008B7D14" w:rsidRDefault="00B1651F" w:rsidP="005D3244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B1651F" w:rsidRPr="008B7D14" w:rsidTr="005D3244">
        <w:trPr>
          <w:trHeight w:val="300"/>
          <w:jc w:val="center"/>
        </w:trPr>
        <w:tc>
          <w:tcPr>
            <w:tcW w:w="4716" w:type="dxa"/>
            <w:noWrap/>
            <w:hideMark/>
          </w:tcPr>
          <w:p w:rsidR="00B1651F" w:rsidRPr="008B7D14" w:rsidRDefault="00B1651F" w:rsidP="005D3244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8B7D14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Siesa 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Enterprise</w:t>
            </w:r>
            <w:r w:rsidR="003B3914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Premium</w:t>
            </w:r>
            <w:bookmarkStart w:id="0" w:name="_GoBack"/>
            <w:bookmarkEnd w:id="0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8B7D14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Licencias Concurrentes</w:t>
            </w:r>
          </w:p>
        </w:tc>
        <w:tc>
          <w:tcPr>
            <w:tcW w:w="1195" w:type="dxa"/>
            <w:tcBorders>
              <w:right w:val="single" w:sz="4" w:space="0" w:color="auto"/>
            </w:tcBorders>
            <w:noWrap/>
            <w:hideMark/>
          </w:tcPr>
          <w:p w:rsidR="00B1651F" w:rsidRPr="008B7D14" w:rsidRDefault="00B1651F" w:rsidP="005D3244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8B7D14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5</w:t>
            </w:r>
          </w:p>
          <w:p w:rsidR="00B1651F" w:rsidRPr="008B7D14" w:rsidRDefault="00B1651F" w:rsidP="005D3244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42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B1651F" w:rsidRPr="005661AF" w:rsidRDefault="00B1651F" w:rsidP="005D3244">
            <w:pPr>
              <w:jc w:val="both"/>
              <w:rPr>
                <w:rFonts w:asciiTheme="majorHAnsi" w:hAnsiTheme="majorHAnsi" w:cstheme="majorHAnsi"/>
                <w:i/>
                <w:sz w:val="24"/>
                <w:szCs w:val="24"/>
              </w:rPr>
            </w:pPr>
            <w:r w:rsidRPr="008D34FA">
              <w:rPr>
                <w:rFonts w:ascii="Arial" w:hAnsi="Arial" w:cs="Arial"/>
                <w:bCs/>
                <w:i/>
                <w:iCs/>
                <w:color w:val="000000"/>
                <w:sz w:val="20"/>
                <w:szCs w:val="20"/>
              </w:rPr>
              <w:t>UnoBiable</w:t>
            </w:r>
          </w:p>
        </w:tc>
        <w:tc>
          <w:tcPr>
            <w:tcW w:w="550" w:type="dxa"/>
            <w:noWrap/>
          </w:tcPr>
          <w:p w:rsidR="00B1651F" w:rsidRPr="008B7D14" w:rsidRDefault="00B1651F" w:rsidP="005D3244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8D34FA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1</w:t>
            </w:r>
          </w:p>
        </w:tc>
      </w:tr>
      <w:tr w:rsidR="00B1651F" w:rsidRPr="008B7D14" w:rsidTr="005D3244">
        <w:trPr>
          <w:trHeight w:val="315"/>
          <w:jc w:val="center"/>
        </w:trPr>
        <w:tc>
          <w:tcPr>
            <w:tcW w:w="4716" w:type="dxa"/>
            <w:noWrap/>
            <w:hideMark/>
          </w:tcPr>
          <w:p w:rsidR="00B1651F" w:rsidRPr="008B7D14" w:rsidRDefault="00B1651F" w:rsidP="005D3244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8B7D14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Número de Servidores</w:t>
            </w:r>
          </w:p>
        </w:tc>
        <w:tc>
          <w:tcPr>
            <w:tcW w:w="1195" w:type="dxa"/>
            <w:tcBorders>
              <w:right w:val="single" w:sz="4" w:space="0" w:color="auto"/>
            </w:tcBorders>
            <w:noWrap/>
            <w:hideMark/>
          </w:tcPr>
          <w:p w:rsidR="00B1651F" w:rsidRPr="008B7D14" w:rsidRDefault="00B1651F" w:rsidP="005D3244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8B7D14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1</w:t>
            </w:r>
          </w:p>
        </w:tc>
        <w:tc>
          <w:tcPr>
            <w:tcW w:w="42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B1651F" w:rsidRPr="008B7D14" w:rsidRDefault="00B1651F" w:rsidP="005D3244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8D34FA">
              <w:rPr>
                <w:rFonts w:ascii="Arial" w:hAnsi="Arial" w:cs="Arial"/>
                <w:bCs/>
                <w:i/>
                <w:iCs/>
                <w:color w:val="000000"/>
                <w:sz w:val="20"/>
                <w:szCs w:val="20"/>
              </w:rPr>
              <w:t>Tableau</w:t>
            </w:r>
          </w:p>
        </w:tc>
        <w:tc>
          <w:tcPr>
            <w:tcW w:w="550" w:type="dxa"/>
            <w:noWrap/>
          </w:tcPr>
          <w:p w:rsidR="00B1651F" w:rsidRPr="008B7D14" w:rsidRDefault="00B1651F" w:rsidP="005D3244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8D34FA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1</w:t>
            </w:r>
          </w:p>
        </w:tc>
      </w:tr>
      <w:tr w:rsidR="00B1651F" w:rsidRPr="008B7D14" w:rsidTr="005D3244">
        <w:trPr>
          <w:trHeight w:val="315"/>
          <w:jc w:val="center"/>
        </w:trPr>
        <w:tc>
          <w:tcPr>
            <w:tcW w:w="4716" w:type="dxa"/>
            <w:noWrap/>
            <w:hideMark/>
          </w:tcPr>
          <w:p w:rsidR="00B1651F" w:rsidRPr="008B7D14" w:rsidRDefault="00B1651F" w:rsidP="005D3244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B7D14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Suite FINANCIERA</w:t>
            </w:r>
          </w:p>
        </w:tc>
        <w:tc>
          <w:tcPr>
            <w:tcW w:w="1195" w:type="dxa"/>
            <w:noWrap/>
            <w:hideMark/>
          </w:tcPr>
          <w:p w:rsidR="00B1651F" w:rsidRPr="008B7D14" w:rsidRDefault="00B1651F" w:rsidP="005D3244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8B7D14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1651F" w:rsidRPr="008B7D14" w:rsidRDefault="00B1651F" w:rsidP="005D3244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550" w:type="dxa"/>
            <w:noWrap/>
          </w:tcPr>
          <w:p w:rsidR="00B1651F" w:rsidRPr="008B7D14" w:rsidRDefault="00B1651F" w:rsidP="005D3244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B1651F" w:rsidRPr="008B7D14" w:rsidTr="005D3244">
        <w:trPr>
          <w:trHeight w:val="315"/>
          <w:jc w:val="center"/>
        </w:trPr>
        <w:tc>
          <w:tcPr>
            <w:tcW w:w="4716" w:type="dxa"/>
            <w:hideMark/>
          </w:tcPr>
          <w:p w:rsidR="00B1651F" w:rsidRPr="008B7D14" w:rsidRDefault="00B1651F" w:rsidP="005D3244">
            <w:pPr>
              <w:jc w:val="both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8B7D14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s-MX"/>
              </w:rPr>
              <w:t>Maestros</w:t>
            </w:r>
          </w:p>
        </w:tc>
        <w:tc>
          <w:tcPr>
            <w:tcW w:w="1195" w:type="dxa"/>
            <w:hideMark/>
          </w:tcPr>
          <w:p w:rsidR="00B1651F" w:rsidRPr="008B7D14" w:rsidRDefault="00B1651F" w:rsidP="005D3244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5</w:t>
            </w:r>
          </w:p>
        </w:tc>
        <w:tc>
          <w:tcPr>
            <w:tcW w:w="4290" w:type="dxa"/>
            <w:vAlign w:val="center"/>
          </w:tcPr>
          <w:p w:rsidR="00B1651F" w:rsidRPr="00BD2B2C" w:rsidRDefault="00B1651F" w:rsidP="005D3244">
            <w:pPr>
              <w:jc w:val="both"/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Funcionalidades A</w:t>
            </w:r>
            <w:r w:rsidRPr="008D34FA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dicionales</w:t>
            </w:r>
          </w:p>
        </w:tc>
        <w:tc>
          <w:tcPr>
            <w:tcW w:w="550" w:type="dxa"/>
          </w:tcPr>
          <w:p w:rsidR="00B1651F" w:rsidRPr="008B7D14" w:rsidRDefault="00B1651F" w:rsidP="005D3244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B1651F" w:rsidRPr="008B7D14" w:rsidTr="005D3244">
        <w:trPr>
          <w:trHeight w:val="315"/>
          <w:jc w:val="center"/>
        </w:trPr>
        <w:tc>
          <w:tcPr>
            <w:tcW w:w="4716" w:type="dxa"/>
            <w:hideMark/>
          </w:tcPr>
          <w:p w:rsidR="00B1651F" w:rsidRPr="008B7D14" w:rsidRDefault="00B1651F" w:rsidP="005D3244">
            <w:pPr>
              <w:jc w:val="both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8B7D14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s-MX"/>
              </w:rPr>
              <w:t>Contabilidad</w:t>
            </w:r>
          </w:p>
        </w:tc>
        <w:tc>
          <w:tcPr>
            <w:tcW w:w="1195" w:type="dxa"/>
            <w:hideMark/>
          </w:tcPr>
          <w:p w:rsidR="00B1651F" w:rsidRPr="008B7D14" w:rsidRDefault="00B1651F" w:rsidP="005D3244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5</w:t>
            </w:r>
          </w:p>
        </w:tc>
        <w:tc>
          <w:tcPr>
            <w:tcW w:w="4290" w:type="dxa"/>
            <w:vAlign w:val="center"/>
          </w:tcPr>
          <w:p w:rsidR="00B1651F" w:rsidRPr="00BD2B2C" w:rsidRDefault="00B1651F" w:rsidP="005D3244">
            <w:pPr>
              <w:jc w:val="both"/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s-MX"/>
              </w:rPr>
            </w:pPr>
            <w:r w:rsidRPr="008B7D14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s-MX"/>
              </w:rPr>
              <w:t>Normas Internacionales NIIF</w:t>
            </w:r>
          </w:p>
        </w:tc>
        <w:tc>
          <w:tcPr>
            <w:tcW w:w="550" w:type="dxa"/>
          </w:tcPr>
          <w:p w:rsidR="00B1651F" w:rsidRPr="008B7D14" w:rsidRDefault="00B1651F" w:rsidP="005D3244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1</w:t>
            </w:r>
          </w:p>
        </w:tc>
      </w:tr>
      <w:tr w:rsidR="00B1651F" w:rsidRPr="008B7D14" w:rsidTr="005D3244">
        <w:trPr>
          <w:trHeight w:val="315"/>
          <w:jc w:val="center"/>
        </w:trPr>
        <w:tc>
          <w:tcPr>
            <w:tcW w:w="4716" w:type="dxa"/>
            <w:hideMark/>
          </w:tcPr>
          <w:p w:rsidR="00B1651F" w:rsidRPr="008B7D14" w:rsidRDefault="00B1651F" w:rsidP="005D3244">
            <w:pPr>
              <w:jc w:val="both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8B7D14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s-MX"/>
              </w:rPr>
              <w:t>Venta de servicios</w:t>
            </w:r>
          </w:p>
        </w:tc>
        <w:tc>
          <w:tcPr>
            <w:tcW w:w="1195" w:type="dxa"/>
            <w:hideMark/>
          </w:tcPr>
          <w:p w:rsidR="00B1651F" w:rsidRPr="008B7D14" w:rsidRDefault="00B1651F" w:rsidP="005D3244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5</w:t>
            </w:r>
          </w:p>
        </w:tc>
        <w:tc>
          <w:tcPr>
            <w:tcW w:w="4290" w:type="dxa"/>
          </w:tcPr>
          <w:p w:rsidR="00B1651F" w:rsidRPr="00BD2B2C" w:rsidRDefault="00B1651F" w:rsidP="005D3244">
            <w:pPr>
              <w:jc w:val="both"/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s-MX"/>
              </w:rPr>
            </w:pPr>
            <w:r w:rsidRPr="008D34FA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s-MX"/>
              </w:rPr>
              <w:t>Facturación Electrónica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s-MX"/>
              </w:rPr>
              <w:t xml:space="preserve"> PT SIESA</w:t>
            </w:r>
          </w:p>
        </w:tc>
        <w:tc>
          <w:tcPr>
            <w:tcW w:w="550" w:type="dxa"/>
          </w:tcPr>
          <w:p w:rsidR="00B1651F" w:rsidRPr="008B7D14" w:rsidRDefault="00B1651F" w:rsidP="005D3244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1</w:t>
            </w:r>
          </w:p>
        </w:tc>
      </w:tr>
      <w:tr w:rsidR="00B1651F" w:rsidRPr="008B7D14" w:rsidTr="005D3244">
        <w:trPr>
          <w:trHeight w:val="315"/>
          <w:jc w:val="center"/>
        </w:trPr>
        <w:tc>
          <w:tcPr>
            <w:tcW w:w="4716" w:type="dxa"/>
            <w:hideMark/>
          </w:tcPr>
          <w:p w:rsidR="00B1651F" w:rsidRPr="008B7D14" w:rsidRDefault="00B1651F" w:rsidP="005D3244">
            <w:pPr>
              <w:jc w:val="both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8B7D14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s-MX"/>
              </w:rPr>
              <w:t>Cuentas por cobrar</w:t>
            </w:r>
          </w:p>
        </w:tc>
        <w:tc>
          <w:tcPr>
            <w:tcW w:w="1195" w:type="dxa"/>
            <w:hideMark/>
          </w:tcPr>
          <w:p w:rsidR="00B1651F" w:rsidRPr="008B7D14" w:rsidRDefault="00B1651F" w:rsidP="005D3244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5</w:t>
            </w:r>
          </w:p>
        </w:tc>
        <w:tc>
          <w:tcPr>
            <w:tcW w:w="4290" w:type="dxa"/>
          </w:tcPr>
          <w:p w:rsidR="00B1651F" w:rsidRPr="00BD2B2C" w:rsidRDefault="00B1651F" w:rsidP="005D3244">
            <w:pPr>
              <w:jc w:val="both"/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s-MX"/>
              </w:rPr>
            </w:pPr>
          </w:p>
        </w:tc>
        <w:tc>
          <w:tcPr>
            <w:tcW w:w="550" w:type="dxa"/>
          </w:tcPr>
          <w:p w:rsidR="00B1651F" w:rsidRPr="008B7D14" w:rsidRDefault="00B1651F" w:rsidP="005D3244">
            <w:pPr>
              <w:jc w:val="center"/>
              <w:rPr>
                <w:sz w:val="20"/>
                <w:szCs w:val="20"/>
              </w:rPr>
            </w:pPr>
          </w:p>
        </w:tc>
      </w:tr>
      <w:tr w:rsidR="00B1651F" w:rsidRPr="008B7D14" w:rsidTr="005D3244">
        <w:trPr>
          <w:trHeight w:val="315"/>
          <w:jc w:val="center"/>
        </w:trPr>
        <w:tc>
          <w:tcPr>
            <w:tcW w:w="4716" w:type="dxa"/>
            <w:hideMark/>
          </w:tcPr>
          <w:p w:rsidR="00B1651F" w:rsidRPr="008B7D14" w:rsidRDefault="00B1651F" w:rsidP="005D3244">
            <w:pPr>
              <w:jc w:val="both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8B7D14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s-MX"/>
              </w:rPr>
              <w:t>Compra de servicios</w:t>
            </w:r>
          </w:p>
        </w:tc>
        <w:tc>
          <w:tcPr>
            <w:tcW w:w="1195" w:type="dxa"/>
            <w:hideMark/>
          </w:tcPr>
          <w:p w:rsidR="00B1651F" w:rsidRPr="008B7D14" w:rsidRDefault="00B1651F" w:rsidP="005D3244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5</w:t>
            </w:r>
          </w:p>
        </w:tc>
        <w:tc>
          <w:tcPr>
            <w:tcW w:w="4290" w:type="dxa"/>
          </w:tcPr>
          <w:p w:rsidR="00B1651F" w:rsidRPr="005661AF" w:rsidRDefault="00B1651F" w:rsidP="005D3244">
            <w:pPr>
              <w:jc w:val="both"/>
              <w:rPr>
                <w:rFonts w:asciiTheme="majorHAnsi" w:hAnsiTheme="majorHAnsi" w:cstheme="majorHAnsi"/>
                <w:i/>
                <w:sz w:val="24"/>
                <w:szCs w:val="24"/>
              </w:rPr>
            </w:pPr>
          </w:p>
        </w:tc>
        <w:tc>
          <w:tcPr>
            <w:tcW w:w="550" w:type="dxa"/>
          </w:tcPr>
          <w:p w:rsidR="00B1651F" w:rsidRPr="008B7D14" w:rsidRDefault="00B1651F" w:rsidP="005D3244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B1651F" w:rsidRPr="008B7D14" w:rsidTr="005D3244">
        <w:trPr>
          <w:trHeight w:val="315"/>
          <w:jc w:val="center"/>
        </w:trPr>
        <w:tc>
          <w:tcPr>
            <w:tcW w:w="4716" w:type="dxa"/>
            <w:hideMark/>
          </w:tcPr>
          <w:p w:rsidR="00B1651F" w:rsidRPr="008B7D14" w:rsidRDefault="00B1651F" w:rsidP="005D3244">
            <w:pPr>
              <w:jc w:val="both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8B7D14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s-MX"/>
              </w:rPr>
              <w:t>Cuentas por pagar</w:t>
            </w:r>
          </w:p>
        </w:tc>
        <w:tc>
          <w:tcPr>
            <w:tcW w:w="1195" w:type="dxa"/>
            <w:hideMark/>
          </w:tcPr>
          <w:p w:rsidR="00B1651F" w:rsidRPr="008B7D14" w:rsidRDefault="00B1651F" w:rsidP="005D3244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5</w:t>
            </w:r>
          </w:p>
        </w:tc>
        <w:tc>
          <w:tcPr>
            <w:tcW w:w="42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1651F" w:rsidRPr="005661AF" w:rsidRDefault="00B1651F" w:rsidP="005D3244">
            <w:pPr>
              <w:jc w:val="both"/>
              <w:rPr>
                <w:rFonts w:asciiTheme="majorHAnsi" w:hAnsiTheme="majorHAnsi" w:cstheme="majorHAnsi"/>
                <w:i/>
                <w:sz w:val="24"/>
                <w:szCs w:val="24"/>
              </w:rPr>
            </w:pPr>
          </w:p>
        </w:tc>
        <w:tc>
          <w:tcPr>
            <w:tcW w:w="550" w:type="dxa"/>
          </w:tcPr>
          <w:p w:rsidR="00B1651F" w:rsidRPr="008B7D14" w:rsidRDefault="00B1651F" w:rsidP="005D3244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B1651F" w:rsidRPr="008B7D14" w:rsidTr="005D3244">
        <w:trPr>
          <w:trHeight w:val="315"/>
          <w:jc w:val="center"/>
        </w:trPr>
        <w:tc>
          <w:tcPr>
            <w:tcW w:w="4716" w:type="dxa"/>
            <w:hideMark/>
          </w:tcPr>
          <w:p w:rsidR="00B1651F" w:rsidRPr="008B7D14" w:rsidRDefault="00B1651F" w:rsidP="005D3244">
            <w:pPr>
              <w:jc w:val="both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8B7D14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s-MX"/>
              </w:rPr>
              <w:t>Activos fijos</w:t>
            </w:r>
          </w:p>
        </w:tc>
        <w:tc>
          <w:tcPr>
            <w:tcW w:w="1195" w:type="dxa"/>
            <w:hideMark/>
          </w:tcPr>
          <w:p w:rsidR="00B1651F" w:rsidRPr="008B7D14" w:rsidRDefault="00B1651F" w:rsidP="005D3244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5</w:t>
            </w:r>
          </w:p>
        </w:tc>
        <w:tc>
          <w:tcPr>
            <w:tcW w:w="42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1651F" w:rsidRPr="008D34FA" w:rsidRDefault="00B1651F" w:rsidP="005D3244">
            <w:pPr>
              <w:rPr>
                <w:rFonts w:ascii="Arial" w:hAnsi="Arial" w:cs="Arial"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550" w:type="dxa"/>
          </w:tcPr>
          <w:p w:rsidR="00B1651F" w:rsidRPr="008D34FA" w:rsidRDefault="00B1651F" w:rsidP="005D3244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B1651F" w:rsidRPr="008B7D14" w:rsidTr="005D3244">
        <w:trPr>
          <w:trHeight w:val="315"/>
          <w:jc w:val="center"/>
        </w:trPr>
        <w:tc>
          <w:tcPr>
            <w:tcW w:w="4716" w:type="dxa"/>
          </w:tcPr>
          <w:p w:rsidR="00B1651F" w:rsidRPr="008B7D14" w:rsidRDefault="00B1651F" w:rsidP="005D3244">
            <w:pPr>
              <w:jc w:val="both"/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s-MX"/>
              </w:rPr>
            </w:pPr>
            <w:r w:rsidRPr="008B7D14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s-MX"/>
              </w:rPr>
              <w:t>Presupuesto privado, Conciliación Bancaria, Tesorería</w:t>
            </w:r>
          </w:p>
        </w:tc>
        <w:tc>
          <w:tcPr>
            <w:tcW w:w="1195" w:type="dxa"/>
          </w:tcPr>
          <w:p w:rsidR="00B1651F" w:rsidRPr="008B7D14" w:rsidRDefault="00B1651F" w:rsidP="005D3244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5</w:t>
            </w:r>
          </w:p>
        </w:tc>
        <w:tc>
          <w:tcPr>
            <w:tcW w:w="42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1651F" w:rsidRPr="008D34FA" w:rsidRDefault="00B1651F" w:rsidP="005D3244">
            <w:pPr>
              <w:rPr>
                <w:rFonts w:ascii="Arial" w:hAnsi="Arial" w:cs="Arial"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550" w:type="dxa"/>
          </w:tcPr>
          <w:p w:rsidR="00B1651F" w:rsidRPr="008D34FA" w:rsidRDefault="00B1651F" w:rsidP="005D3244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B1651F" w:rsidRPr="008B7D14" w:rsidTr="005D3244">
        <w:trPr>
          <w:trHeight w:val="315"/>
          <w:jc w:val="center"/>
        </w:trPr>
        <w:tc>
          <w:tcPr>
            <w:tcW w:w="4716" w:type="dxa"/>
          </w:tcPr>
          <w:p w:rsidR="00B1651F" w:rsidRPr="008B7D14" w:rsidRDefault="00B1651F" w:rsidP="005D3244">
            <w:pPr>
              <w:jc w:val="both"/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s-MX"/>
              </w:rPr>
            </w:pPr>
          </w:p>
        </w:tc>
        <w:tc>
          <w:tcPr>
            <w:tcW w:w="1195" w:type="dxa"/>
          </w:tcPr>
          <w:p w:rsidR="00B1651F" w:rsidRPr="008B7D14" w:rsidRDefault="00B1651F" w:rsidP="005D324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1651F" w:rsidRPr="00565A39" w:rsidRDefault="00B1651F" w:rsidP="005D3244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50" w:type="dxa"/>
          </w:tcPr>
          <w:p w:rsidR="00B1651F" w:rsidRPr="008B7D14" w:rsidRDefault="00B1651F" w:rsidP="005D3244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B1651F" w:rsidRPr="008B7D14" w:rsidTr="005D3244">
        <w:trPr>
          <w:trHeight w:val="315"/>
          <w:jc w:val="center"/>
        </w:trPr>
        <w:tc>
          <w:tcPr>
            <w:tcW w:w="4716" w:type="dxa"/>
            <w:vAlign w:val="center"/>
          </w:tcPr>
          <w:p w:rsidR="00B1651F" w:rsidRPr="008B7D14" w:rsidRDefault="00B1651F" w:rsidP="005D3244">
            <w:pPr>
              <w:jc w:val="both"/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s-MX"/>
              </w:rPr>
            </w:pPr>
            <w:r w:rsidRPr="008B7D14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Suite Comercial</w:t>
            </w:r>
          </w:p>
        </w:tc>
        <w:tc>
          <w:tcPr>
            <w:tcW w:w="1195" w:type="dxa"/>
          </w:tcPr>
          <w:p w:rsidR="00B1651F" w:rsidRPr="008B7D14" w:rsidRDefault="00B1651F" w:rsidP="005D3244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42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1651F" w:rsidRPr="008B7D14" w:rsidRDefault="00B1651F" w:rsidP="005D3244">
            <w:pPr>
              <w:rPr>
                <w:rFonts w:ascii="Calibri" w:hAnsi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50" w:type="dxa"/>
          </w:tcPr>
          <w:p w:rsidR="00B1651F" w:rsidRPr="008B7D14" w:rsidRDefault="00B1651F" w:rsidP="005D3244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B1651F" w:rsidRPr="008B7D14" w:rsidTr="005D3244">
        <w:trPr>
          <w:trHeight w:val="315"/>
          <w:jc w:val="center"/>
        </w:trPr>
        <w:tc>
          <w:tcPr>
            <w:tcW w:w="4716" w:type="dxa"/>
            <w:vAlign w:val="center"/>
          </w:tcPr>
          <w:p w:rsidR="00B1651F" w:rsidRPr="008B7D14" w:rsidRDefault="00B1651F" w:rsidP="005D3244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B7D14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s-MX"/>
              </w:rPr>
              <w:t xml:space="preserve">Maestros </w:t>
            </w:r>
          </w:p>
        </w:tc>
        <w:tc>
          <w:tcPr>
            <w:tcW w:w="1195" w:type="dxa"/>
            <w:hideMark/>
          </w:tcPr>
          <w:p w:rsidR="00B1651F" w:rsidRPr="008B7D14" w:rsidRDefault="00B1651F" w:rsidP="005D3244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5</w:t>
            </w:r>
          </w:p>
        </w:tc>
        <w:tc>
          <w:tcPr>
            <w:tcW w:w="42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1651F" w:rsidRPr="008B7D14" w:rsidRDefault="00B1651F" w:rsidP="005D3244">
            <w:pPr>
              <w:rPr>
                <w:rFonts w:ascii="Calibri" w:hAnsi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50" w:type="dxa"/>
          </w:tcPr>
          <w:p w:rsidR="00B1651F" w:rsidRPr="008B7D14" w:rsidRDefault="00B1651F" w:rsidP="005D3244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B1651F" w:rsidRPr="008B7D14" w:rsidTr="005D3244">
        <w:trPr>
          <w:trHeight w:val="315"/>
          <w:jc w:val="center"/>
        </w:trPr>
        <w:tc>
          <w:tcPr>
            <w:tcW w:w="4716" w:type="dxa"/>
            <w:vAlign w:val="center"/>
          </w:tcPr>
          <w:p w:rsidR="00B1651F" w:rsidRPr="008B7D14" w:rsidRDefault="00B1651F" w:rsidP="005D3244">
            <w:pPr>
              <w:jc w:val="both"/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s-MX"/>
              </w:rPr>
            </w:pPr>
            <w:r w:rsidRPr="008B7D14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s-MX"/>
              </w:rPr>
              <w:t>Compras</w:t>
            </w:r>
          </w:p>
        </w:tc>
        <w:tc>
          <w:tcPr>
            <w:tcW w:w="1195" w:type="dxa"/>
            <w:hideMark/>
          </w:tcPr>
          <w:p w:rsidR="00B1651F" w:rsidRPr="008B7D14" w:rsidRDefault="00B1651F" w:rsidP="005D3244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5</w:t>
            </w:r>
          </w:p>
        </w:tc>
        <w:tc>
          <w:tcPr>
            <w:tcW w:w="42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1651F" w:rsidRPr="00565A39" w:rsidRDefault="00B1651F" w:rsidP="005D3244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50" w:type="dxa"/>
          </w:tcPr>
          <w:p w:rsidR="00B1651F" w:rsidRPr="008B7D14" w:rsidRDefault="00B1651F" w:rsidP="005D3244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B1651F" w:rsidRPr="008B7D14" w:rsidTr="005D3244">
        <w:trPr>
          <w:trHeight w:val="315"/>
          <w:jc w:val="center"/>
        </w:trPr>
        <w:tc>
          <w:tcPr>
            <w:tcW w:w="4716" w:type="dxa"/>
            <w:noWrap/>
            <w:vAlign w:val="center"/>
          </w:tcPr>
          <w:p w:rsidR="00B1651F" w:rsidRPr="008B7D14" w:rsidRDefault="00B1651F" w:rsidP="005D3244">
            <w:pPr>
              <w:jc w:val="both"/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s-MX"/>
              </w:rPr>
            </w:pPr>
            <w:r w:rsidRPr="008B7D14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s-MX"/>
              </w:rPr>
              <w:t>Inventarios</w:t>
            </w:r>
          </w:p>
        </w:tc>
        <w:tc>
          <w:tcPr>
            <w:tcW w:w="1195" w:type="dxa"/>
            <w:noWrap/>
          </w:tcPr>
          <w:p w:rsidR="00B1651F" w:rsidRPr="008B7D14" w:rsidRDefault="00B1651F" w:rsidP="005D3244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5</w:t>
            </w:r>
          </w:p>
        </w:tc>
        <w:tc>
          <w:tcPr>
            <w:tcW w:w="42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B1651F" w:rsidRPr="008B7D14" w:rsidRDefault="00B1651F" w:rsidP="005D3244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550" w:type="dxa"/>
            <w:noWrap/>
          </w:tcPr>
          <w:p w:rsidR="00B1651F" w:rsidRPr="008B7D14" w:rsidRDefault="00B1651F" w:rsidP="005D324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B1651F" w:rsidRPr="008B7D14" w:rsidTr="005D3244">
        <w:trPr>
          <w:trHeight w:val="315"/>
          <w:jc w:val="center"/>
        </w:trPr>
        <w:tc>
          <w:tcPr>
            <w:tcW w:w="4716" w:type="dxa"/>
            <w:vAlign w:val="center"/>
          </w:tcPr>
          <w:p w:rsidR="00B1651F" w:rsidRPr="008B7D14" w:rsidRDefault="00B1651F" w:rsidP="005D3244">
            <w:pPr>
              <w:jc w:val="both"/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s-MX"/>
              </w:rPr>
            </w:pPr>
            <w:r w:rsidRPr="008B7D14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s-MX"/>
              </w:rPr>
              <w:t>Ventas</w:t>
            </w:r>
          </w:p>
        </w:tc>
        <w:tc>
          <w:tcPr>
            <w:tcW w:w="1195" w:type="dxa"/>
            <w:noWrap/>
          </w:tcPr>
          <w:p w:rsidR="00B1651F" w:rsidRPr="008B7D14" w:rsidRDefault="00B1651F" w:rsidP="005D3244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5</w:t>
            </w:r>
          </w:p>
        </w:tc>
        <w:tc>
          <w:tcPr>
            <w:tcW w:w="42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B1651F" w:rsidRPr="008D34FA" w:rsidRDefault="00B1651F" w:rsidP="005D3244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50" w:type="dxa"/>
            <w:noWrap/>
          </w:tcPr>
          <w:p w:rsidR="00B1651F" w:rsidRPr="008B7D14" w:rsidRDefault="00B1651F" w:rsidP="005D3244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B1651F" w:rsidRPr="008B7D14" w:rsidTr="005D3244">
        <w:trPr>
          <w:trHeight w:val="315"/>
          <w:jc w:val="center"/>
        </w:trPr>
        <w:tc>
          <w:tcPr>
            <w:tcW w:w="4716" w:type="dxa"/>
            <w:noWrap/>
          </w:tcPr>
          <w:p w:rsidR="00B1651F" w:rsidRPr="008B7D14" w:rsidRDefault="00B1651F" w:rsidP="005D3244">
            <w:pPr>
              <w:jc w:val="both"/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s-MX"/>
              </w:rPr>
            </w:pPr>
          </w:p>
        </w:tc>
        <w:tc>
          <w:tcPr>
            <w:tcW w:w="1195" w:type="dxa"/>
            <w:noWrap/>
          </w:tcPr>
          <w:p w:rsidR="00B1651F" w:rsidRPr="008B7D14" w:rsidRDefault="00B1651F" w:rsidP="005D324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B1651F" w:rsidRPr="008B7D14" w:rsidRDefault="00B1651F" w:rsidP="005D3244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550" w:type="dxa"/>
            <w:noWrap/>
          </w:tcPr>
          <w:p w:rsidR="00B1651F" w:rsidRPr="008B7D14" w:rsidRDefault="00B1651F" w:rsidP="005D324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B1651F" w:rsidRPr="008B7D14" w:rsidTr="005D3244">
        <w:trPr>
          <w:trHeight w:val="315"/>
          <w:jc w:val="center"/>
        </w:trPr>
        <w:tc>
          <w:tcPr>
            <w:tcW w:w="4716" w:type="dxa"/>
            <w:noWrap/>
          </w:tcPr>
          <w:p w:rsidR="00B1651F" w:rsidRPr="008B7D14" w:rsidRDefault="00B1651F" w:rsidP="005D3244">
            <w:pPr>
              <w:jc w:val="both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B7D14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Suite</w:t>
            </w: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 xml:space="preserve"> Nomina</w:t>
            </w:r>
          </w:p>
        </w:tc>
        <w:tc>
          <w:tcPr>
            <w:tcW w:w="1195" w:type="dxa"/>
            <w:noWrap/>
          </w:tcPr>
          <w:p w:rsidR="00B1651F" w:rsidRPr="008B7D14" w:rsidRDefault="00B1651F" w:rsidP="005D3244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50 empleados</w:t>
            </w:r>
          </w:p>
        </w:tc>
        <w:tc>
          <w:tcPr>
            <w:tcW w:w="42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B1651F" w:rsidRPr="008D34FA" w:rsidRDefault="00B1651F" w:rsidP="005D3244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50" w:type="dxa"/>
            <w:noWrap/>
          </w:tcPr>
          <w:p w:rsidR="00B1651F" w:rsidRPr="008B7D14" w:rsidRDefault="00B1651F" w:rsidP="005D3244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B1651F" w:rsidRPr="008B7D14" w:rsidTr="005D3244">
        <w:trPr>
          <w:trHeight w:val="315"/>
          <w:jc w:val="center"/>
        </w:trPr>
        <w:tc>
          <w:tcPr>
            <w:tcW w:w="4716" w:type="dxa"/>
            <w:noWrap/>
          </w:tcPr>
          <w:p w:rsidR="00B1651F" w:rsidRPr="00BA4F25" w:rsidRDefault="00B1651F" w:rsidP="005D3244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B7D14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s-MX"/>
              </w:rPr>
              <w:t>Maestros</w:t>
            </w:r>
          </w:p>
        </w:tc>
        <w:tc>
          <w:tcPr>
            <w:tcW w:w="1195" w:type="dxa"/>
            <w:noWrap/>
          </w:tcPr>
          <w:p w:rsidR="00B1651F" w:rsidRPr="008B7D14" w:rsidRDefault="00B1651F" w:rsidP="005D3244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4290" w:type="dxa"/>
            <w:noWrap/>
          </w:tcPr>
          <w:p w:rsidR="00B1651F" w:rsidRPr="008B7D14" w:rsidRDefault="00B1651F" w:rsidP="005D3244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550" w:type="dxa"/>
            <w:noWrap/>
          </w:tcPr>
          <w:p w:rsidR="00B1651F" w:rsidRPr="008B7D14" w:rsidRDefault="00B1651F" w:rsidP="005D324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B1651F" w:rsidRPr="008B7D14" w:rsidTr="005D3244">
        <w:trPr>
          <w:trHeight w:val="315"/>
          <w:jc w:val="center"/>
        </w:trPr>
        <w:tc>
          <w:tcPr>
            <w:tcW w:w="4716" w:type="dxa"/>
            <w:noWrap/>
          </w:tcPr>
          <w:p w:rsidR="00B1651F" w:rsidRPr="008B7D14" w:rsidRDefault="00B1651F" w:rsidP="005D3244">
            <w:pPr>
              <w:jc w:val="both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8B7D14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s-MX"/>
              </w:rPr>
              <w:t>Contratos</w:t>
            </w:r>
          </w:p>
        </w:tc>
        <w:tc>
          <w:tcPr>
            <w:tcW w:w="1195" w:type="dxa"/>
            <w:noWrap/>
          </w:tcPr>
          <w:p w:rsidR="00B1651F" w:rsidRPr="008B7D14" w:rsidRDefault="00B1651F" w:rsidP="005D3244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4290" w:type="dxa"/>
            <w:noWrap/>
            <w:vAlign w:val="center"/>
          </w:tcPr>
          <w:p w:rsidR="00B1651F" w:rsidRPr="008D34FA" w:rsidRDefault="00B1651F" w:rsidP="005D3244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50" w:type="dxa"/>
            <w:noWrap/>
          </w:tcPr>
          <w:p w:rsidR="00B1651F" w:rsidRPr="008B7D14" w:rsidRDefault="00B1651F" w:rsidP="005D3244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B1651F" w:rsidRPr="008B7D14" w:rsidTr="005D3244">
        <w:trPr>
          <w:trHeight w:val="315"/>
          <w:jc w:val="center"/>
        </w:trPr>
        <w:tc>
          <w:tcPr>
            <w:tcW w:w="4716" w:type="dxa"/>
            <w:noWrap/>
          </w:tcPr>
          <w:p w:rsidR="00B1651F" w:rsidRPr="008B7D14" w:rsidRDefault="00B1651F" w:rsidP="005D3244">
            <w:pPr>
              <w:jc w:val="both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8B7D14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s-MX"/>
              </w:rPr>
              <w:t>Liquidación de Nómina</w:t>
            </w:r>
          </w:p>
        </w:tc>
        <w:tc>
          <w:tcPr>
            <w:tcW w:w="1195" w:type="dxa"/>
            <w:noWrap/>
          </w:tcPr>
          <w:p w:rsidR="00B1651F" w:rsidRPr="008B7D14" w:rsidRDefault="00B1651F" w:rsidP="005D3244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4290" w:type="dxa"/>
            <w:noWrap/>
            <w:vAlign w:val="center"/>
          </w:tcPr>
          <w:p w:rsidR="00B1651F" w:rsidRPr="008B7D14" w:rsidRDefault="00B1651F" w:rsidP="005D3244">
            <w:pPr>
              <w:rPr>
                <w:rFonts w:ascii="Calibri" w:hAnsi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50" w:type="dxa"/>
            <w:noWrap/>
          </w:tcPr>
          <w:p w:rsidR="00B1651F" w:rsidRPr="008B7D14" w:rsidRDefault="00B1651F" w:rsidP="005D3244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B1651F" w:rsidRPr="008B7D14" w:rsidTr="005D3244">
        <w:trPr>
          <w:trHeight w:val="315"/>
          <w:jc w:val="center"/>
        </w:trPr>
        <w:tc>
          <w:tcPr>
            <w:tcW w:w="4716" w:type="dxa"/>
            <w:noWrap/>
          </w:tcPr>
          <w:p w:rsidR="00B1651F" w:rsidRPr="008B7D14" w:rsidRDefault="00B1651F" w:rsidP="005D3244">
            <w:pPr>
              <w:jc w:val="both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8B7D14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s-MX"/>
              </w:rPr>
              <w:t>Procesos Periódicos</w:t>
            </w:r>
          </w:p>
        </w:tc>
        <w:tc>
          <w:tcPr>
            <w:tcW w:w="1195" w:type="dxa"/>
            <w:noWrap/>
          </w:tcPr>
          <w:p w:rsidR="00B1651F" w:rsidRPr="008B7D14" w:rsidRDefault="00B1651F" w:rsidP="005D3244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4290" w:type="dxa"/>
            <w:noWrap/>
            <w:vAlign w:val="center"/>
          </w:tcPr>
          <w:p w:rsidR="00B1651F" w:rsidRPr="008B7D14" w:rsidRDefault="00B1651F" w:rsidP="005D3244">
            <w:pPr>
              <w:rPr>
                <w:rFonts w:ascii="Calibri" w:hAnsi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50" w:type="dxa"/>
            <w:noWrap/>
          </w:tcPr>
          <w:p w:rsidR="00B1651F" w:rsidRPr="008B7D14" w:rsidRDefault="00B1651F" w:rsidP="005D3244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B1651F" w:rsidRPr="008B7D14" w:rsidTr="005D3244">
        <w:trPr>
          <w:trHeight w:val="315"/>
          <w:jc w:val="center"/>
        </w:trPr>
        <w:tc>
          <w:tcPr>
            <w:tcW w:w="4716" w:type="dxa"/>
            <w:noWrap/>
          </w:tcPr>
          <w:p w:rsidR="00B1651F" w:rsidRPr="008B7D14" w:rsidRDefault="00B1651F" w:rsidP="005D3244">
            <w:pPr>
              <w:jc w:val="both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8B7D14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s-MX"/>
              </w:rPr>
              <w:t xml:space="preserve">Consolidación y Provisión </w:t>
            </w:r>
          </w:p>
        </w:tc>
        <w:tc>
          <w:tcPr>
            <w:tcW w:w="1195" w:type="dxa"/>
            <w:noWrap/>
          </w:tcPr>
          <w:p w:rsidR="00B1651F" w:rsidRPr="008B7D14" w:rsidRDefault="00B1651F" w:rsidP="005D3244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42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B1651F" w:rsidRPr="008B7D14" w:rsidRDefault="00B1651F" w:rsidP="005D3244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550" w:type="dxa"/>
            <w:noWrap/>
          </w:tcPr>
          <w:p w:rsidR="00B1651F" w:rsidRPr="008B7D14" w:rsidRDefault="00B1651F" w:rsidP="005D3244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B1651F" w:rsidRPr="008B7D14" w:rsidTr="005D3244">
        <w:trPr>
          <w:trHeight w:val="315"/>
          <w:jc w:val="center"/>
        </w:trPr>
        <w:tc>
          <w:tcPr>
            <w:tcW w:w="4716" w:type="dxa"/>
            <w:noWrap/>
          </w:tcPr>
          <w:p w:rsidR="00B1651F" w:rsidRPr="008B7D14" w:rsidRDefault="00B1651F" w:rsidP="005D3244">
            <w:pPr>
              <w:jc w:val="both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8B7D14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s-MX"/>
              </w:rPr>
              <w:t>Autoliquidación</w:t>
            </w:r>
          </w:p>
        </w:tc>
        <w:tc>
          <w:tcPr>
            <w:tcW w:w="1195" w:type="dxa"/>
            <w:noWrap/>
          </w:tcPr>
          <w:p w:rsidR="00B1651F" w:rsidRPr="008B7D14" w:rsidRDefault="00B1651F" w:rsidP="005D3244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42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B1651F" w:rsidRPr="008B7D14" w:rsidRDefault="00B1651F" w:rsidP="005D3244">
            <w:pPr>
              <w:jc w:val="both"/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s-MX"/>
              </w:rPr>
            </w:pPr>
          </w:p>
        </w:tc>
        <w:tc>
          <w:tcPr>
            <w:tcW w:w="550" w:type="dxa"/>
            <w:noWrap/>
          </w:tcPr>
          <w:p w:rsidR="00B1651F" w:rsidRPr="008B7D14" w:rsidRDefault="00B1651F" w:rsidP="005D3244">
            <w:pPr>
              <w:jc w:val="center"/>
              <w:rPr>
                <w:sz w:val="20"/>
                <w:szCs w:val="20"/>
              </w:rPr>
            </w:pPr>
          </w:p>
        </w:tc>
      </w:tr>
      <w:tr w:rsidR="00B1651F" w:rsidRPr="008B7D14" w:rsidTr="005D3244">
        <w:trPr>
          <w:trHeight w:val="315"/>
          <w:jc w:val="center"/>
        </w:trPr>
        <w:tc>
          <w:tcPr>
            <w:tcW w:w="4716" w:type="dxa"/>
            <w:noWrap/>
          </w:tcPr>
          <w:p w:rsidR="00B1651F" w:rsidRPr="008B7D14" w:rsidRDefault="00B1651F" w:rsidP="005D3244">
            <w:pPr>
              <w:jc w:val="both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B7D14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Contabilización</w:t>
            </w:r>
          </w:p>
        </w:tc>
        <w:tc>
          <w:tcPr>
            <w:tcW w:w="1195" w:type="dxa"/>
            <w:noWrap/>
          </w:tcPr>
          <w:p w:rsidR="00B1651F" w:rsidRPr="008B7D14" w:rsidRDefault="00B1651F" w:rsidP="005D3244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42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B1651F" w:rsidRPr="008D34FA" w:rsidRDefault="00B1651F" w:rsidP="005D3244">
            <w:pPr>
              <w:jc w:val="both"/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50" w:type="dxa"/>
            <w:noWrap/>
          </w:tcPr>
          <w:p w:rsidR="00B1651F" w:rsidRPr="008B7D14" w:rsidRDefault="00B1651F" w:rsidP="005D3244">
            <w:pPr>
              <w:jc w:val="center"/>
              <w:rPr>
                <w:sz w:val="20"/>
                <w:szCs w:val="20"/>
              </w:rPr>
            </w:pPr>
          </w:p>
        </w:tc>
      </w:tr>
    </w:tbl>
    <w:tbl>
      <w:tblPr>
        <w:tblpPr w:leftFromText="141" w:rightFromText="141" w:vertAnchor="text" w:horzAnchor="margin" w:tblpXSpec="center" w:tblpY="355"/>
        <w:tblW w:w="98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17"/>
        <w:gridCol w:w="2024"/>
      </w:tblGrid>
      <w:tr w:rsidR="00B1651F" w:rsidRPr="00B94582" w:rsidTr="00B1651F">
        <w:trPr>
          <w:trHeight w:val="419"/>
        </w:trPr>
        <w:tc>
          <w:tcPr>
            <w:tcW w:w="7817" w:type="dxa"/>
          </w:tcPr>
          <w:p w:rsidR="00B1651F" w:rsidRPr="00B94582" w:rsidRDefault="00B1651F" w:rsidP="00B1651F">
            <w:pPr>
              <w:ind w:left="142" w:right="221"/>
              <w:jc w:val="center"/>
              <w:rPr>
                <w:rFonts w:ascii="Arial" w:hAnsi="Arial" w:cs="Arial"/>
                <w:lang w:val="es-MX"/>
              </w:rPr>
            </w:pPr>
            <w:r w:rsidRPr="00B94582">
              <w:rPr>
                <w:rFonts w:ascii="Arial" w:hAnsi="Arial" w:cs="Arial"/>
                <w:lang w:val="es-MX"/>
              </w:rPr>
              <w:t xml:space="preserve">Capacitación y Consultoría </w:t>
            </w:r>
            <w:r w:rsidR="00B82AA1">
              <w:rPr>
                <w:rFonts w:ascii="Arial" w:hAnsi="Arial" w:cs="Arial"/>
                <w:lang w:val="es-MX"/>
              </w:rPr>
              <w:t xml:space="preserve">Premium </w:t>
            </w:r>
            <w:r w:rsidRPr="00B94582">
              <w:rPr>
                <w:rFonts w:ascii="Arial" w:hAnsi="Arial" w:cs="Arial"/>
                <w:lang w:val="es-MX"/>
              </w:rPr>
              <w:t>ERP Siesa Enterprise</w:t>
            </w:r>
          </w:p>
        </w:tc>
        <w:tc>
          <w:tcPr>
            <w:tcW w:w="2024" w:type="dxa"/>
          </w:tcPr>
          <w:p w:rsidR="00B1651F" w:rsidRPr="00B94582" w:rsidRDefault="00B1651F" w:rsidP="00B1651F">
            <w:pPr>
              <w:ind w:left="142" w:right="221"/>
              <w:jc w:val="center"/>
              <w:rPr>
                <w:rFonts w:ascii="Arial" w:hAnsi="Arial" w:cs="Arial"/>
                <w:bCs/>
              </w:rPr>
            </w:pPr>
            <w:r w:rsidRPr="00B94582">
              <w:rPr>
                <w:rFonts w:ascii="Arial" w:hAnsi="Arial" w:cs="Arial"/>
                <w:lang w:val="es-MX"/>
              </w:rPr>
              <w:t>65</w:t>
            </w:r>
            <w:r w:rsidRPr="00B94582">
              <w:rPr>
                <w:rFonts w:ascii="Arial" w:hAnsi="Arial" w:cs="Arial"/>
                <w:bCs/>
              </w:rPr>
              <w:t xml:space="preserve"> días</w:t>
            </w:r>
          </w:p>
        </w:tc>
      </w:tr>
    </w:tbl>
    <w:p w:rsidR="00B1651F" w:rsidRDefault="00B1651F"/>
    <w:p w:rsidR="00B1651F" w:rsidRDefault="00B1651F"/>
    <w:sectPr w:rsidR="00B1651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651F"/>
    <w:rsid w:val="003B3914"/>
    <w:rsid w:val="00415708"/>
    <w:rsid w:val="00B1651F"/>
    <w:rsid w:val="00B82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51AF39"/>
  <w15:chartTrackingRefBased/>
  <w15:docId w15:val="{6F7B7A31-2425-43AF-8622-499F868F37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1651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B165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132</Words>
  <Characters>728</Characters>
  <Application>Microsoft Office Word</Application>
  <DocSecurity>0</DocSecurity>
  <Lines>6</Lines>
  <Paragraphs>1</Paragraphs>
  <ScaleCrop>false</ScaleCrop>
  <Company/>
  <LinksUpToDate>false</LinksUpToDate>
  <CharactersWithSpaces>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Margarita Quintero</dc:creator>
  <cp:keywords/>
  <dc:description/>
  <cp:lastModifiedBy>Margarita Quintero</cp:lastModifiedBy>
  <cp:revision>3</cp:revision>
  <dcterms:created xsi:type="dcterms:W3CDTF">2020-01-24T20:42:00Z</dcterms:created>
  <dcterms:modified xsi:type="dcterms:W3CDTF">2020-01-24T21:01:00Z</dcterms:modified>
</cp:coreProperties>
</file>